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76EB1" w14:textId="328034E2" w:rsidR="00E81127" w:rsidRDefault="00B804F7">
      <w:r>
        <w:rPr>
          <w:noProof/>
        </w:rPr>
        <w:drawing>
          <wp:inline distT="0" distB="0" distL="0" distR="0" wp14:anchorId="5D991CD9" wp14:editId="55F49EE7">
            <wp:extent cx="5712192" cy="158496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1260" cy="1587476"/>
                    </a:xfrm>
                    <a:prstGeom prst="rect">
                      <a:avLst/>
                    </a:prstGeom>
                    <a:noFill/>
                    <a:ln>
                      <a:noFill/>
                    </a:ln>
                  </pic:spPr>
                </pic:pic>
              </a:graphicData>
            </a:graphic>
          </wp:inline>
        </w:drawing>
      </w:r>
    </w:p>
    <w:p w14:paraId="7B79A2E8" w14:textId="64370DAE" w:rsidR="00CA6D16" w:rsidRDefault="00CA6D16">
      <w:r>
        <w:rPr>
          <w:noProof/>
        </w:rPr>
        <w:drawing>
          <wp:inline distT="0" distB="0" distL="0" distR="0" wp14:anchorId="2F14B017" wp14:editId="574FD5C1">
            <wp:extent cx="5731510" cy="3467100"/>
            <wp:effectExtent l="0" t="0" r="2540" b="0"/>
            <wp:docPr id="24" name="Picture 24" descr="THIRD CYCLE REACCREDITATION REPORT Submitted To The Director, National Assessment and Accreditation Council, Bengaluru-56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RD CYCLE REACCREDITATION REPORT Submitted To The Director, National Assessment and Accreditation Council, Bengaluru-5600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467100"/>
                    </a:xfrm>
                    <a:prstGeom prst="rect">
                      <a:avLst/>
                    </a:prstGeom>
                    <a:noFill/>
                    <a:ln>
                      <a:noFill/>
                    </a:ln>
                  </pic:spPr>
                </pic:pic>
              </a:graphicData>
            </a:graphic>
          </wp:inline>
        </w:drawing>
      </w:r>
    </w:p>
    <w:p w14:paraId="2DD46201" w14:textId="47C09209" w:rsidR="00CA6D16" w:rsidRDefault="00CA6D16"/>
    <w:p w14:paraId="195F6437" w14:textId="77777777" w:rsidR="00CA6D16" w:rsidRDefault="00CA6D16">
      <w:pPr>
        <w:rPr>
          <w:rFonts w:ascii="Times New Roman" w:hAnsi="Times New Roman" w:cs="Times New Roman"/>
          <w:b/>
          <w:bCs/>
          <w:sz w:val="28"/>
          <w:szCs w:val="28"/>
        </w:rPr>
      </w:pPr>
      <w:r w:rsidRPr="00CA6D16">
        <w:rPr>
          <w:rFonts w:ascii="Times New Roman" w:hAnsi="Times New Roman" w:cs="Times New Roman"/>
          <w:b/>
          <w:bCs/>
          <w:sz w:val="28"/>
          <w:szCs w:val="28"/>
        </w:rPr>
        <w:t>CRITERION VII – INSTITUTIONAL VALUES AND BEST PRACTICES</w:t>
      </w:r>
      <w:r w:rsidRPr="00CA6D16">
        <w:rPr>
          <w:rFonts w:ascii="Times New Roman" w:hAnsi="Times New Roman" w:cs="Times New Roman"/>
          <w:sz w:val="28"/>
          <w:szCs w:val="28"/>
        </w:rPr>
        <w:t xml:space="preserve"> </w:t>
      </w:r>
      <w:r w:rsidRPr="00CA6D16">
        <w:rPr>
          <w:rFonts w:ascii="Times New Roman" w:hAnsi="Times New Roman" w:cs="Times New Roman"/>
          <w:b/>
          <w:bCs/>
          <w:sz w:val="28"/>
          <w:szCs w:val="28"/>
        </w:rPr>
        <w:t xml:space="preserve">Key Indicator - 7.1 Institutional Values and Social Responsibilities </w:t>
      </w:r>
    </w:p>
    <w:p w14:paraId="04477383" w14:textId="77777777" w:rsidR="00CA6D16" w:rsidRPr="00CA6D16" w:rsidRDefault="00CA6D16">
      <w:pPr>
        <w:rPr>
          <w:rFonts w:ascii="Times New Roman" w:hAnsi="Times New Roman" w:cs="Times New Roman"/>
          <w:b/>
          <w:bCs/>
          <w:sz w:val="28"/>
          <w:szCs w:val="28"/>
        </w:rPr>
      </w:pPr>
      <w:r w:rsidRPr="00CA6D16">
        <w:rPr>
          <w:rFonts w:ascii="Times New Roman" w:hAnsi="Times New Roman" w:cs="Times New Roman"/>
          <w:b/>
          <w:bCs/>
          <w:sz w:val="28"/>
          <w:szCs w:val="28"/>
        </w:rPr>
        <w:t xml:space="preserve">7.1.2 The Institution has facilities for alternate sources of energy and energy conservation measures </w:t>
      </w:r>
    </w:p>
    <w:p w14:paraId="2D5533DD" w14:textId="77777777" w:rsidR="00CA6D16" w:rsidRPr="00CA6D16" w:rsidRDefault="00CA6D16">
      <w:pPr>
        <w:rPr>
          <w:rFonts w:ascii="Times New Roman" w:hAnsi="Times New Roman" w:cs="Times New Roman"/>
          <w:b/>
          <w:bCs/>
          <w:sz w:val="28"/>
          <w:szCs w:val="28"/>
        </w:rPr>
      </w:pPr>
      <w:r w:rsidRPr="00CA6D16">
        <w:rPr>
          <w:rFonts w:ascii="Times New Roman" w:hAnsi="Times New Roman" w:cs="Times New Roman"/>
          <w:b/>
          <w:bCs/>
          <w:sz w:val="28"/>
          <w:szCs w:val="28"/>
        </w:rPr>
        <w:t xml:space="preserve">1.Solar energy </w:t>
      </w:r>
    </w:p>
    <w:p w14:paraId="578E5267" w14:textId="77777777" w:rsidR="00CA6D16" w:rsidRPr="00CA6D16" w:rsidRDefault="00CA6D16">
      <w:pPr>
        <w:rPr>
          <w:rFonts w:ascii="Times New Roman" w:hAnsi="Times New Roman" w:cs="Times New Roman"/>
          <w:b/>
          <w:bCs/>
          <w:sz w:val="28"/>
          <w:szCs w:val="28"/>
        </w:rPr>
      </w:pPr>
      <w:r w:rsidRPr="00CA6D16">
        <w:rPr>
          <w:rFonts w:ascii="Times New Roman" w:hAnsi="Times New Roman" w:cs="Times New Roman"/>
          <w:b/>
          <w:bCs/>
          <w:sz w:val="28"/>
          <w:szCs w:val="28"/>
        </w:rPr>
        <w:t xml:space="preserve">2.Biogas plant </w:t>
      </w:r>
    </w:p>
    <w:p w14:paraId="26A3DAD7" w14:textId="77777777" w:rsidR="00CA6D16" w:rsidRPr="00CA6D16" w:rsidRDefault="00CA6D16">
      <w:pPr>
        <w:rPr>
          <w:rFonts w:ascii="Times New Roman" w:hAnsi="Times New Roman" w:cs="Times New Roman"/>
          <w:b/>
          <w:bCs/>
          <w:sz w:val="28"/>
          <w:szCs w:val="28"/>
        </w:rPr>
      </w:pPr>
      <w:r w:rsidRPr="00CA6D16">
        <w:rPr>
          <w:rFonts w:ascii="Times New Roman" w:hAnsi="Times New Roman" w:cs="Times New Roman"/>
          <w:b/>
          <w:bCs/>
          <w:sz w:val="28"/>
          <w:szCs w:val="28"/>
        </w:rPr>
        <w:t>3.Wheeling to the Grid</w:t>
      </w:r>
    </w:p>
    <w:p w14:paraId="1CB78EBB" w14:textId="77777777" w:rsidR="00CA6D16" w:rsidRPr="00CA6D16" w:rsidRDefault="00CA6D16">
      <w:pPr>
        <w:rPr>
          <w:rFonts w:ascii="Times New Roman" w:hAnsi="Times New Roman" w:cs="Times New Roman"/>
          <w:b/>
          <w:bCs/>
          <w:sz w:val="28"/>
          <w:szCs w:val="28"/>
        </w:rPr>
      </w:pPr>
      <w:r w:rsidRPr="00CA6D16">
        <w:rPr>
          <w:rFonts w:ascii="Times New Roman" w:hAnsi="Times New Roman" w:cs="Times New Roman"/>
          <w:b/>
          <w:bCs/>
          <w:sz w:val="28"/>
          <w:szCs w:val="28"/>
        </w:rPr>
        <w:t xml:space="preserve"> 4.Sensor-based energy conservation </w:t>
      </w:r>
    </w:p>
    <w:p w14:paraId="4A033526" w14:textId="32563066" w:rsidR="00CA6D16" w:rsidRPr="00A71BC4" w:rsidRDefault="00CA6D16">
      <w:pPr>
        <w:rPr>
          <w:rFonts w:ascii="Times New Roman" w:hAnsi="Times New Roman" w:cs="Times New Roman"/>
          <w:b/>
          <w:bCs/>
          <w:color w:val="FF0000"/>
          <w:sz w:val="28"/>
          <w:szCs w:val="28"/>
        </w:rPr>
      </w:pPr>
      <w:r w:rsidRPr="00CA6D16">
        <w:rPr>
          <w:rFonts w:ascii="Times New Roman" w:hAnsi="Times New Roman" w:cs="Times New Roman"/>
          <w:b/>
          <w:bCs/>
          <w:color w:val="FF0000"/>
          <w:sz w:val="28"/>
          <w:szCs w:val="28"/>
          <w:highlight w:val="yellow"/>
        </w:rPr>
        <w:t>5.Use of LED bulbs/ power efficient equipment</w:t>
      </w:r>
      <w:r w:rsidRPr="00CA6D16">
        <w:rPr>
          <w:rFonts w:ascii="Times New Roman" w:hAnsi="Times New Roman" w:cs="Times New Roman"/>
          <w:b/>
          <w:bCs/>
          <w:color w:val="FF0000"/>
          <w:sz w:val="28"/>
          <w:szCs w:val="28"/>
        </w:rPr>
        <w:t xml:space="preserve"> </w:t>
      </w:r>
      <w:r w:rsidR="00A71BC4" w:rsidRPr="009201B4">
        <w:rPr>
          <w:noProof/>
        </w:rPr>
        <w:drawing>
          <wp:inline distT="0" distB="0" distL="0" distR="0" wp14:anchorId="51CC108D" wp14:editId="47B53BEF">
            <wp:extent cx="5890260" cy="6013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904032" cy="602751"/>
                    </a:xfrm>
                    <a:prstGeom prst="rect">
                      <a:avLst/>
                    </a:prstGeom>
                    <a:noFill/>
                    <a:ln>
                      <a:noFill/>
                    </a:ln>
                    <a:extLst>
                      <a:ext uri="{53640926-AAD7-44D8-BBD7-CCE9431645EC}">
                        <a14:shadowObscured xmlns:a14="http://schemas.microsoft.com/office/drawing/2010/main"/>
                      </a:ext>
                    </a:extLst>
                  </pic:spPr>
                </pic:pic>
              </a:graphicData>
            </a:graphic>
          </wp:inline>
        </w:drawing>
      </w:r>
    </w:p>
    <w:p w14:paraId="73773573" w14:textId="77777777" w:rsidR="00CA6D16" w:rsidRPr="00CA6D16" w:rsidRDefault="00CA6D16">
      <w:pPr>
        <w:rPr>
          <w:rFonts w:ascii="Times New Roman" w:hAnsi="Times New Roman" w:cs="Times New Roman"/>
          <w:b/>
          <w:bCs/>
          <w:sz w:val="28"/>
          <w:szCs w:val="28"/>
        </w:rPr>
      </w:pPr>
      <w:r w:rsidRPr="00CA6D16">
        <w:rPr>
          <w:rFonts w:ascii="Times New Roman" w:hAnsi="Times New Roman" w:cs="Times New Roman"/>
          <w:b/>
          <w:bCs/>
          <w:sz w:val="28"/>
          <w:szCs w:val="28"/>
        </w:rPr>
        <w:lastRenderedPageBreak/>
        <w:t xml:space="preserve">7.1.2 The Institution has facilities for alternate sources of energy and energy conservation measures </w:t>
      </w:r>
    </w:p>
    <w:p w14:paraId="2567B500" w14:textId="4433C71E" w:rsidR="00CA6D16" w:rsidRDefault="00CA6D16">
      <w:pPr>
        <w:rPr>
          <w:rFonts w:ascii="Times New Roman" w:hAnsi="Times New Roman" w:cs="Times New Roman"/>
          <w:sz w:val="28"/>
          <w:szCs w:val="28"/>
        </w:rPr>
      </w:pPr>
      <w:r w:rsidRPr="00CA6D16">
        <w:rPr>
          <w:rFonts w:ascii="Times New Roman" w:hAnsi="Times New Roman" w:cs="Times New Roman"/>
          <w:b/>
          <w:bCs/>
          <w:sz w:val="28"/>
          <w:szCs w:val="28"/>
        </w:rPr>
        <w:t>1.Solar energy:</w:t>
      </w:r>
      <w:r w:rsidRPr="00CA6D16">
        <w:rPr>
          <w:rFonts w:ascii="Times New Roman" w:hAnsi="Times New Roman" w:cs="Times New Roman"/>
          <w:sz w:val="28"/>
          <w:szCs w:val="28"/>
        </w:rPr>
        <w:t xml:space="preserve"> Solar energy is a powerful source of energy that can be used to heat, cool, and light homes and businesses. More energy from the sun falls on the earth in one hour than is used by everyone in the world in one year. A variety of technologies convert sunlight to usable energy for buildings. The most commonly used solar technologies for homes and businesses are solar photovoltaics for electricity, passive solar design for space heating and cooling, and solar water heating. Solar Panels </w:t>
      </w:r>
      <w:r>
        <w:rPr>
          <w:rFonts w:ascii="Times New Roman" w:hAnsi="Times New Roman" w:cs="Times New Roman"/>
          <w:sz w:val="28"/>
          <w:szCs w:val="28"/>
        </w:rPr>
        <w:t>not installed in our campus.</w:t>
      </w:r>
    </w:p>
    <w:p w14:paraId="50C89F87" w14:textId="77777777" w:rsidR="00CA6D16" w:rsidRDefault="00CA6D16">
      <w:pPr>
        <w:rPr>
          <w:rFonts w:ascii="Times New Roman" w:hAnsi="Times New Roman" w:cs="Times New Roman"/>
          <w:sz w:val="28"/>
          <w:szCs w:val="28"/>
        </w:rPr>
      </w:pPr>
      <w:r w:rsidRPr="00CA6D16">
        <w:rPr>
          <w:rFonts w:ascii="Times New Roman" w:hAnsi="Times New Roman" w:cs="Times New Roman"/>
          <w:b/>
          <w:bCs/>
          <w:sz w:val="28"/>
          <w:szCs w:val="28"/>
        </w:rPr>
        <w:t xml:space="preserve"> 2.Biogas plant:</w:t>
      </w:r>
      <w:r w:rsidRPr="00CA6D16">
        <w:rPr>
          <w:rFonts w:ascii="Times New Roman" w:hAnsi="Times New Roman" w:cs="Times New Roman"/>
          <w:sz w:val="28"/>
          <w:szCs w:val="28"/>
        </w:rPr>
        <w:t xml:space="preserve"> Biogas is a clean and efficient fuel. Biogas is produced from Cattle Dung, Human Excreta and other organic matter in Biogas plant through a process called 'Digestion'. Biogas contains 55% to 60% methane which is inflammable. It also contains 30% to 35% carbon dioxide and traces of Nitrogen, Hydrogen and Water. Bio slurry which is bye product has manurial value than farm yard manure. Biogas plant not Installed in Our Campus. </w:t>
      </w:r>
    </w:p>
    <w:p w14:paraId="0BAB23EC" w14:textId="77777777" w:rsidR="00CA6D16" w:rsidRDefault="00CA6D16">
      <w:pPr>
        <w:rPr>
          <w:rFonts w:ascii="Times New Roman" w:hAnsi="Times New Roman" w:cs="Times New Roman"/>
          <w:sz w:val="28"/>
          <w:szCs w:val="28"/>
        </w:rPr>
      </w:pPr>
      <w:r w:rsidRPr="00CA6D16">
        <w:rPr>
          <w:rFonts w:ascii="Times New Roman" w:hAnsi="Times New Roman" w:cs="Times New Roman"/>
          <w:b/>
          <w:bCs/>
          <w:sz w:val="28"/>
          <w:szCs w:val="28"/>
        </w:rPr>
        <w:t>3.Wheeling to the Grid:</w:t>
      </w:r>
      <w:r w:rsidRPr="00CA6D16">
        <w:rPr>
          <w:rFonts w:ascii="Times New Roman" w:hAnsi="Times New Roman" w:cs="Times New Roman"/>
          <w:sz w:val="28"/>
          <w:szCs w:val="28"/>
        </w:rPr>
        <w:t xml:space="preserve"> Wheeling is the movement of electric energy from within an electrical grid to an electrical load beyond the grid borders in electric power transmission. There are two forms of wheeling: 1) a wheel-through, in which the electrical power generation and load are both outside the transmission system's borders, and 2) a wheel-out, in which the generation resource is inside the transmission system's limits but the load is outside. Wheeling to the Grid facility is not available in Our Campus </w:t>
      </w:r>
    </w:p>
    <w:p w14:paraId="3EF89DC3" w14:textId="0DAAA15A" w:rsidR="00CA6D16" w:rsidRDefault="00CA6D16">
      <w:pPr>
        <w:rPr>
          <w:rFonts w:ascii="Times New Roman" w:hAnsi="Times New Roman" w:cs="Times New Roman"/>
          <w:sz w:val="28"/>
          <w:szCs w:val="28"/>
        </w:rPr>
      </w:pPr>
      <w:r w:rsidRPr="00CA6D16">
        <w:rPr>
          <w:rFonts w:ascii="Times New Roman" w:hAnsi="Times New Roman" w:cs="Times New Roman"/>
          <w:b/>
          <w:bCs/>
          <w:sz w:val="28"/>
          <w:szCs w:val="28"/>
        </w:rPr>
        <w:t>4.Sensor-based energy conservation:</w:t>
      </w:r>
      <w:r w:rsidRPr="00CA6D16">
        <w:rPr>
          <w:rFonts w:ascii="Times New Roman" w:hAnsi="Times New Roman" w:cs="Times New Roman"/>
          <w:sz w:val="28"/>
          <w:szCs w:val="28"/>
        </w:rPr>
        <w:t xml:space="preserve"> Sensor-based energy conservation has drawn attention of many places because of the reduced cost, easy mobility, easy maintenance, power management etc. </w:t>
      </w:r>
      <w:r>
        <w:rPr>
          <w:rFonts w:ascii="Times New Roman" w:hAnsi="Times New Roman" w:cs="Times New Roman"/>
          <w:sz w:val="28"/>
          <w:szCs w:val="28"/>
        </w:rPr>
        <w:t xml:space="preserve">But </w:t>
      </w:r>
      <w:r w:rsidRPr="00CA6D16">
        <w:rPr>
          <w:rFonts w:ascii="Times New Roman" w:hAnsi="Times New Roman" w:cs="Times New Roman"/>
          <w:sz w:val="28"/>
          <w:szCs w:val="28"/>
        </w:rPr>
        <w:t xml:space="preserve">Sensor based systems </w:t>
      </w:r>
      <w:r>
        <w:rPr>
          <w:rFonts w:ascii="Times New Roman" w:hAnsi="Times New Roman" w:cs="Times New Roman"/>
          <w:sz w:val="28"/>
          <w:szCs w:val="28"/>
        </w:rPr>
        <w:t>has not installed in our campus.</w:t>
      </w:r>
      <w:r w:rsidRPr="00CA6D16">
        <w:rPr>
          <w:rFonts w:ascii="Times New Roman" w:hAnsi="Times New Roman" w:cs="Times New Roman"/>
          <w:sz w:val="28"/>
          <w:szCs w:val="28"/>
        </w:rPr>
        <w:t xml:space="preserve"> </w:t>
      </w:r>
    </w:p>
    <w:p w14:paraId="6BB94A36" w14:textId="626FF3B3" w:rsidR="00CA6D16" w:rsidRPr="00CA6D16" w:rsidRDefault="00CA6D16">
      <w:pPr>
        <w:rPr>
          <w:rFonts w:ascii="Times New Roman" w:hAnsi="Times New Roman" w:cs="Times New Roman"/>
          <w:sz w:val="28"/>
          <w:szCs w:val="28"/>
        </w:rPr>
      </w:pPr>
      <w:r w:rsidRPr="00CA6D16">
        <w:rPr>
          <w:rFonts w:ascii="Times New Roman" w:hAnsi="Times New Roman" w:cs="Times New Roman"/>
          <w:b/>
          <w:bCs/>
          <w:color w:val="FF0000"/>
          <w:sz w:val="28"/>
          <w:szCs w:val="28"/>
          <w:highlight w:val="yellow"/>
        </w:rPr>
        <w:t>5.Use of LED bulbs/ power efficient equipment:</w:t>
      </w:r>
      <w:r w:rsidRPr="00CA6D16">
        <w:rPr>
          <w:rFonts w:ascii="Times New Roman" w:hAnsi="Times New Roman" w:cs="Times New Roman"/>
          <w:color w:val="FF0000"/>
          <w:sz w:val="28"/>
          <w:szCs w:val="28"/>
        </w:rPr>
        <w:t xml:space="preserve"> </w:t>
      </w:r>
      <w:r w:rsidRPr="00CA6D16">
        <w:rPr>
          <w:rFonts w:ascii="Times New Roman" w:hAnsi="Times New Roman" w:cs="Times New Roman"/>
          <w:sz w:val="28"/>
          <w:szCs w:val="28"/>
        </w:rPr>
        <w:t xml:space="preserve">The College is using CFL, LED and star rated power </w:t>
      </w:r>
      <w:proofErr w:type="spellStart"/>
      <w:r w:rsidRPr="00CA6D16">
        <w:rPr>
          <w:rFonts w:ascii="Times New Roman" w:hAnsi="Times New Roman" w:cs="Times New Roman"/>
          <w:sz w:val="28"/>
          <w:szCs w:val="28"/>
        </w:rPr>
        <w:t>equipments</w:t>
      </w:r>
      <w:proofErr w:type="spellEnd"/>
      <w:r w:rsidRPr="00CA6D16">
        <w:rPr>
          <w:rFonts w:ascii="Times New Roman" w:hAnsi="Times New Roman" w:cs="Times New Roman"/>
          <w:sz w:val="28"/>
          <w:szCs w:val="28"/>
        </w:rPr>
        <w:t xml:space="preserve"> etc. which consume lesser electricity vis-a-vis illumination and result in lesser energy utilization. College procures electrical </w:t>
      </w:r>
      <w:proofErr w:type="spellStart"/>
      <w:r w:rsidRPr="00CA6D16">
        <w:rPr>
          <w:rFonts w:ascii="Times New Roman" w:hAnsi="Times New Roman" w:cs="Times New Roman"/>
          <w:sz w:val="28"/>
          <w:szCs w:val="28"/>
        </w:rPr>
        <w:t>equipments</w:t>
      </w:r>
      <w:proofErr w:type="spellEnd"/>
      <w:r w:rsidRPr="00CA6D16">
        <w:rPr>
          <w:rFonts w:ascii="Times New Roman" w:hAnsi="Times New Roman" w:cs="Times New Roman"/>
          <w:sz w:val="28"/>
          <w:szCs w:val="28"/>
        </w:rPr>
        <w:t xml:space="preserve"> which have energy star rating as per Bureau of Energy Efficiency (BEE) standard which ensure relatively lesser consumption of electricity. The College has installed the LED light in the whole campus for low consumption of energy and replace the old light systems. We use of LED bulbs/ power efficient equipment for better power management.</w:t>
      </w:r>
      <w:r w:rsidR="00A71BC4" w:rsidRPr="00A71BC4">
        <w:rPr>
          <w:noProof/>
        </w:rPr>
        <w:t xml:space="preserve"> </w:t>
      </w:r>
      <w:r w:rsidR="00A71BC4" w:rsidRPr="009201B4">
        <w:rPr>
          <w:noProof/>
        </w:rPr>
        <w:drawing>
          <wp:inline distT="0" distB="0" distL="0" distR="0" wp14:anchorId="2CA80F0A" wp14:editId="2C194FB6">
            <wp:extent cx="5731510" cy="585138"/>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5138"/>
                    </a:xfrm>
                    <a:prstGeom prst="rect">
                      <a:avLst/>
                    </a:prstGeom>
                    <a:noFill/>
                    <a:ln>
                      <a:noFill/>
                    </a:ln>
                    <a:extLst>
                      <a:ext uri="{53640926-AAD7-44D8-BBD7-CCE9431645EC}">
                        <a14:shadowObscured xmlns:a14="http://schemas.microsoft.com/office/drawing/2010/main"/>
                      </a:ext>
                    </a:extLst>
                  </pic:spPr>
                </pic:pic>
              </a:graphicData>
            </a:graphic>
          </wp:inline>
        </w:drawing>
      </w:r>
    </w:p>
    <w:p w14:paraId="43E73F13" w14:textId="67B9E892" w:rsidR="00B804F7" w:rsidRDefault="0029101E" w:rsidP="00B804F7">
      <w:pPr>
        <w:jc w:val="center"/>
        <w:rPr>
          <w:noProof/>
        </w:rPr>
      </w:pPr>
      <w:r>
        <w:rPr>
          <w:rFonts w:ascii="Times New Roman" w:hAnsi="Times New Roman" w:cs="Times New Roman"/>
          <w:b/>
          <w:bCs/>
          <w:noProof/>
          <w:sz w:val="28"/>
          <w:szCs w:val="28"/>
        </w:rPr>
        <w:lastRenderedPageBreak/>
        <w:t xml:space="preserve">USE OF </w:t>
      </w:r>
      <w:r w:rsidR="00B804F7">
        <w:rPr>
          <w:rFonts w:ascii="Times New Roman" w:hAnsi="Times New Roman" w:cs="Times New Roman"/>
          <w:b/>
          <w:bCs/>
          <w:noProof/>
          <w:sz w:val="28"/>
          <w:szCs w:val="28"/>
        </w:rPr>
        <w:t xml:space="preserve">LED BULBS AND CC CAMERA </w:t>
      </w:r>
      <w:r w:rsidR="00B804F7">
        <w:rPr>
          <w:noProof/>
        </w:rPr>
        <w:t xml:space="preserve">                                             </w:t>
      </w:r>
      <w:r w:rsidR="00B804F7">
        <w:rPr>
          <w:noProof/>
        </w:rPr>
        <w:drawing>
          <wp:inline distT="0" distB="0" distL="0" distR="0" wp14:anchorId="68483C50" wp14:editId="6283C6A8">
            <wp:extent cx="560197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2032" cy="3447401"/>
                    </a:xfrm>
                    <a:prstGeom prst="rect">
                      <a:avLst/>
                    </a:prstGeom>
                    <a:noFill/>
                    <a:ln>
                      <a:noFill/>
                    </a:ln>
                  </pic:spPr>
                </pic:pic>
              </a:graphicData>
            </a:graphic>
          </wp:inline>
        </w:drawing>
      </w:r>
    </w:p>
    <w:p w14:paraId="3B55A86B" w14:textId="0E555579" w:rsidR="00B804F7" w:rsidRPr="00B804F7" w:rsidRDefault="00C13920" w:rsidP="0029101E">
      <w:pPr>
        <w:jc w:val="center"/>
        <w:rPr>
          <w:rFonts w:ascii="Times New Roman" w:hAnsi="Times New Roman" w:cs="Times New Roman"/>
          <w:b/>
          <w:bCs/>
          <w:noProof/>
          <w:sz w:val="28"/>
          <w:szCs w:val="28"/>
        </w:rPr>
      </w:pPr>
      <w:r>
        <w:rPr>
          <w:rFonts w:ascii="Times New Roman" w:hAnsi="Times New Roman" w:cs="Times New Roman"/>
          <w:b/>
          <w:bCs/>
          <w:noProof/>
          <w:sz w:val="28"/>
          <w:szCs w:val="28"/>
        </w:rPr>
        <w:t xml:space="preserve">USE OF LED BULBS IN </w:t>
      </w:r>
      <w:r w:rsidR="00B804F7">
        <w:rPr>
          <w:rFonts w:ascii="Times New Roman" w:hAnsi="Times New Roman" w:cs="Times New Roman"/>
          <w:b/>
          <w:bCs/>
          <w:noProof/>
          <w:sz w:val="28"/>
          <w:szCs w:val="28"/>
        </w:rPr>
        <w:t>STAFF REST ROOM</w:t>
      </w:r>
    </w:p>
    <w:p w14:paraId="60698EB6" w14:textId="6213CF0F" w:rsidR="00B804F7" w:rsidRDefault="0016227B">
      <w:r>
        <w:t xml:space="preserve"> </w:t>
      </w:r>
      <w:r w:rsidR="00B804F7">
        <w:rPr>
          <w:noProof/>
        </w:rPr>
        <w:drawing>
          <wp:inline distT="0" distB="0" distL="0" distR="0" wp14:anchorId="5B9196B7" wp14:editId="380BA821">
            <wp:extent cx="5388531" cy="372296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142" cy="3764155"/>
                    </a:xfrm>
                    <a:prstGeom prst="rect">
                      <a:avLst/>
                    </a:prstGeom>
                    <a:noFill/>
                    <a:ln>
                      <a:noFill/>
                    </a:ln>
                  </pic:spPr>
                </pic:pic>
              </a:graphicData>
            </a:graphic>
          </wp:inline>
        </w:drawing>
      </w:r>
      <w:r w:rsidR="00A71BC4" w:rsidRPr="009201B4">
        <w:rPr>
          <w:noProof/>
        </w:rPr>
        <w:drawing>
          <wp:inline distT="0" distB="0" distL="0" distR="0" wp14:anchorId="2CFB5967" wp14:editId="303E8A03">
            <wp:extent cx="5731510" cy="585138"/>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5138"/>
                    </a:xfrm>
                    <a:prstGeom prst="rect">
                      <a:avLst/>
                    </a:prstGeom>
                    <a:noFill/>
                    <a:ln>
                      <a:noFill/>
                    </a:ln>
                    <a:extLst>
                      <a:ext uri="{53640926-AAD7-44D8-BBD7-CCE9431645EC}">
                        <a14:shadowObscured xmlns:a14="http://schemas.microsoft.com/office/drawing/2010/main"/>
                      </a:ext>
                    </a:extLst>
                  </pic:spPr>
                </pic:pic>
              </a:graphicData>
            </a:graphic>
          </wp:inline>
        </w:drawing>
      </w:r>
    </w:p>
    <w:p w14:paraId="09B29DE7" w14:textId="2460658F" w:rsidR="00C13920" w:rsidRDefault="00C13920"/>
    <w:p w14:paraId="2124F319" w14:textId="793A19F6" w:rsidR="00C13920" w:rsidRPr="00C13920" w:rsidRDefault="00C13920" w:rsidP="00C13920">
      <w:pPr>
        <w:jc w:val="center"/>
        <w:rPr>
          <w:rFonts w:ascii="Times New Roman" w:hAnsi="Times New Roman" w:cs="Times New Roman"/>
          <w:b/>
          <w:bCs/>
          <w:sz w:val="28"/>
          <w:szCs w:val="28"/>
        </w:rPr>
      </w:pPr>
      <w:r w:rsidRPr="00C13920">
        <w:rPr>
          <w:rFonts w:ascii="Times New Roman" w:hAnsi="Times New Roman" w:cs="Times New Roman"/>
          <w:b/>
          <w:bCs/>
          <w:sz w:val="28"/>
          <w:szCs w:val="28"/>
        </w:rPr>
        <w:lastRenderedPageBreak/>
        <w:t xml:space="preserve">USE OF LED </w:t>
      </w:r>
      <w:proofErr w:type="gramStart"/>
      <w:r w:rsidRPr="00C13920">
        <w:rPr>
          <w:rFonts w:ascii="Times New Roman" w:hAnsi="Times New Roman" w:cs="Times New Roman"/>
          <w:b/>
          <w:bCs/>
          <w:sz w:val="28"/>
          <w:szCs w:val="28"/>
        </w:rPr>
        <w:t>BU</w:t>
      </w:r>
      <w:r>
        <w:rPr>
          <w:rFonts w:ascii="Times New Roman" w:hAnsi="Times New Roman" w:cs="Times New Roman"/>
          <w:b/>
          <w:bCs/>
          <w:sz w:val="28"/>
          <w:szCs w:val="28"/>
        </w:rPr>
        <w:t>LBS :</w:t>
      </w:r>
      <w:proofErr w:type="gramEnd"/>
    </w:p>
    <w:p w14:paraId="638008BD" w14:textId="323DDB65" w:rsidR="00B804F7" w:rsidRDefault="00B804F7">
      <w:r>
        <w:rPr>
          <w:noProof/>
        </w:rPr>
        <w:drawing>
          <wp:inline distT="0" distB="0" distL="0" distR="0" wp14:anchorId="450F2575" wp14:editId="16B895FE">
            <wp:extent cx="5454015" cy="312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646" t="11770" r="646"/>
                    <a:stretch/>
                  </pic:blipFill>
                  <pic:spPr bwMode="auto">
                    <a:xfrm>
                      <a:off x="0" y="0"/>
                      <a:ext cx="5500572" cy="3154651"/>
                    </a:xfrm>
                    <a:prstGeom prst="rect">
                      <a:avLst/>
                    </a:prstGeom>
                    <a:noFill/>
                    <a:ln>
                      <a:noFill/>
                    </a:ln>
                    <a:extLst>
                      <a:ext uri="{53640926-AAD7-44D8-BBD7-CCE9431645EC}">
                        <a14:shadowObscured xmlns:a14="http://schemas.microsoft.com/office/drawing/2010/main"/>
                      </a:ext>
                    </a:extLst>
                  </pic:spPr>
                </pic:pic>
              </a:graphicData>
            </a:graphic>
          </wp:inline>
        </w:drawing>
      </w:r>
    </w:p>
    <w:p w14:paraId="0A1690A1" w14:textId="5371B977" w:rsidR="0016227B" w:rsidRDefault="0016227B"/>
    <w:p w14:paraId="242E16E9" w14:textId="68425763" w:rsidR="0016227B" w:rsidRPr="0016227B" w:rsidRDefault="00C13920" w:rsidP="0016227B">
      <w:pPr>
        <w:jc w:val="center"/>
        <w:rPr>
          <w:rFonts w:ascii="Times New Roman" w:hAnsi="Times New Roman" w:cs="Times New Roman"/>
          <w:b/>
          <w:bCs/>
          <w:sz w:val="28"/>
          <w:szCs w:val="28"/>
        </w:rPr>
      </w:pPr>
      <w:r>
        <w:rPr>
          <w:rFonts w:ascii="Times New Roman" w:hAnsi="Times New Roman" w:cs="Times New Roman"/>
          <w:b/>
          <w:bCs/>
          <w:sz w:val="28"/>
          <w:szCs w:val="28"/>
        </w:rPr>
        <w:t xml:space="preserve">USE OF LED &amp;CFL BULBS IN </w:t>
      </w:r>
      <w:r w:rsidR="0016227B">
        <w:rPr>
          <w:rFonts w:ascii="Times New Roman" w:hAnsi="Times New Roman" w:cs="Times New Roman"/>
          <w:b/>
          <w:bCs/>
          <w:sz w:val="28"/>
          <w:szCs w:val="28"/>
        </w:rPr>
        <w:t>PRINCIPAL ROOM</w:t>
      </w:r>
    </w:p>
    <w:p w14:paraId="0D23193F" w14:textId="77777777" w:rsidR="0053530F" w:rsidRDefault="00B804F7">
      <w:r>
        <w:rPr>
          <w:noProof/>
        </w:rPr>
        <w:drawing>
          <wp:inline distT="0" distB="0" distL="0" distR="0" wp14:anchorId="3BE99299" wp14:editId="4B516E8C">
            <wp:extent cx="5731510" cy="3222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1E787FD4" w14:textId="77777777" w:rsidR="0053530F" w:rsidRDefault="0053530F"/>
    <w:p w14:paraId="204046AF" w14:textId="168C467A" w:rsidR="00B804F7" w:rsidRDefault="00A71BC4">
      <w:r w:rsidRPr="009201B4">
        <w:rPr>
          <w:noProof/>
        </w:rPr>
        <w:drawing>
          <wp:inline distT="0" distB="0" distL="0" distR="0" wp14:anchorId="691BCB38" wp14:editId="3A449F86">
            <wp:extent cx="5731510" cy="585138"/>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5138"/>
                    </a:xfrm>
                    <a:prstGeom prst="rect">
                      <a:avLst/>
                    </a:prstGeom>
                    <a:noFill/>
                    <a:ln>
                      <a:noFill/>
                    </a:ln>
                    <a:extLst>
                      <a:ext uri="{53640926-AAD7-44D8-BBD7-CCE9431645EC}">
                        <a14:shadowObscured xmlns:a14="http://schemas.microsoft.com/office/drawing/2010/main"/>
                      </a:ext>
                    </a:extLst>
                  </pic:spPr>
                </pic:pic>
              </a:graphicData>
            </a:graphic>
          </wp:inline>
        </w:drawing>
      </w:r>
    </w:p>
    <w:p w14:paraId="6B2C2EF0" w14:textId="623FC0BB" w:rsidR="00001738" w:rsidRDefault="0016227B" w:rsidP="00A71BC4">
      <w:r>
        <w:t xml:space="preserve">  </w:t>
      </w:r>
    </w:p>
    <w:p w14:paraId="42D1BD12" w14:textId="77777777" w:rsidR="00A71BC4" w:rsidRPr="00A71BC4" w:rsidRDefault="00A71BC4" w:rsidP="00A71BC4"/>
    <w:p w14:paraId="27CF17EE" w14:textId="0DFAD78F" w:rsidR="00C13920" w:rsidRPr="00C13920" w:rsidRDefault="00C13920" w:rsidP="00C13920">
      <w:pPr>
        <w:jc w:val="center"/>
        <w:rPr>
          <w:rFonts w:ascii="Times New Roman" w:hAnsi="Times New Roman" w:cs="Times New Roman"/>
          <w:b/>
          <w:bCs/>
          <w:sz w:val="28"/>
          <w:szCs w:val="28"/>
        </w:rPr>
      </w:pPr>
      <w:r w:rsidRPr="00C13920">
        <w:rPr>
          <w:rFonts w:ascii="Times New Roman" w:hAnsi="Times New Roman" w:cs="Times New Roman"/>
          <w:b/>
          <w:bCs/>
          <w:sz w:val="28"/>
          <w:szCs w:val="28"/>
        </w:rPr>
        <w:t>USE OF LED BULBS</w:t>
      </w:r>
    </w:p>
    <w:p w14:paraId="53972158" w14:textId="1B9A9901" w:rsidR="00B804F7" w:rsidRDefault="00B804F7">
      <w:pPr>
        <w:rPr>
          <w:noProof/>
        </w:rPr>
      </w:pPr>
      <w:r>
        <w:rPr>
          <w:noProof/>
        </w:rPr>
        <w:drawing>
          <wp:inline distT="0" distB="0" distL="0" distR="0" wp14:anchorId="4A8E5749" wp14:editId="5BAE026F">
            <wp:extent cx="5743575" cy="355418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941" cy="3579786"/>
                    </a:xfrm>
                    <a:prstGeom prst="rect">
                      <a:avLst/>
                    </a:prstGeom>
                    <a:noFill/>
                    <a:ln>
                      <a:noFill/>
                    </a:ln>
                  </pic:spPr>
                </pic:pic>
              </a:graphicData>
            </a:graphic>
          </wp:inline>
        </w:drawing>
      </w:r>
    </w:p>
    <w:p w14:paraId="0DB9CA21" w14:textId="7C8D99C8" w:rsidR="0016227B" w:rsidRDefault="0016227B" w:rsidP="0016227B">
      <w:pPr>
        <w:rPr>
          <w:noProof/>
        </w:rPr>
      </w:pPr>
    </w:p>
    <w:p w14:paraId="67F83D24" w14:textId="2E2AA101" w:rsidR="0016227B" w:rsidRPr="0016227B" w:rsidRDefault="0016227B" w:rsidP="00151788">
      <w:pPr>
        <w:jc w:val="center"/>
        <w:rPr>
          <w:rFonts w:ascii="Times New Roman" w:hAnsi="Times New Roman" w:cs="Times New Roman"/>
          <w:b/>
          <w:bCs/>
          <w:noProof/>
          <w:sz w:val="28"/>
          <w:szCs w:val="28"/>
        </w:rPr>
      </w:pPr>
      <w:r>
        <w:rPr>
          <w:rFonts w:ascii="Times New Roman" w:hAnsi="Times New Roman" w:cs="Times New Roman"/>
          <w:b/>
          <w:bCs/>
          <w:noProof/>
          <w:sz w:val="28"/>
          <w:szCs w:val="28"/>
        </w:rPr>
        <w:t>LED BULBS AND CAMERA SURVIVALANCE</w:t>
      </w:r>
    </w:p>
    <w:p w14:paraId="72B1CD1E" w14:textId="5F518A56" w:rsidR="00B804F7" w:rsidRDefault="00B804F7">
      <w:r>
        <w:rPr>
          <w:noProof/>
        </w:rPr>
        <w:drawing>
          <wp:inline distT="0" distB="0" distL="0" distR="0" wp14:anchorId="608F9881" wp14:editId="5C76919E">
            <wp:extent cx="5589270" cy="30735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3230" cy="3092214"/>
                    </a:xfrm>
                    <a:prstGeom prst="rect">
                      <a:avLst/>
                    </a:prstGeom>
                    <a:noFill/>
                    <a:ln>
                      <a:noFill/>
                    </a:ln>
                  </pic:spPr>
                </pic:pic>
              </a:graphicData>
            </a:graphic>
          </wp:inline>
        </w:drawing>
      </w:r>
    </w:p>
    <w:p w14:paraId="7CCB9112" w14:textId="66746521" w:rsidR="00C13920" w:rsidRDefault="00A71BC4">
      <w:r w:rsidRPr="009201B4">
        <w:rPr>
          <w:noProof/>
        </w:rPr>
        <w:drawing>
          <wp:inline distT="0" distB="0" distL="0" distR="0" wp14:anchorId="3217DABC" wp14:editId="0974F1FE">
            <wp:extent cx="5731510" cy="585138"/>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5138"/>
                    </a:xfrm>
                    <a:prstGeom prst="rect">
                      <a:avLst/>
                    </a:prstGeom>
                    <a:noFill/>
                    <a:ln>
                      <a:noFill/>
                    </a:ln>
                    <a:extLst>
                      <a:ext uri="{53640926-AAD7-44D8-BBD7-CCE9431645EC}">
                        <a14:shadowObscured xmlns:a14="http://schemas.microsoft.com/office/drawing/2010/main"/>
                      </a:ext>
                    </a:extLst>
                  </pic:spPr>
                </pic:pic>
              </a:graphicData>
            </a:graphic>
          </wp:inline>
        </w:drawing>
      </w:r>
    </w:p>
    <w:p w14:paraId="3886F538" w14:textId="2C7A2B07" w:rsidR="00C13920" w:rsidRDefault="00C13920"/>
    <w:p w14:paraId="2F26021C" w14:textId="01881E97" w:rsidR="00C13920" w:rsidRPr="00C13920" w:rsidRDefault="00C13920" w:rsidP="00151788">
      <w:pPr>
        <w:jc w:val="center"/>
        <w:rPr>
          <w:rFonts w:ascii="Times New Roman" w:hAnsi="Times New Roman" w:cs="Times New Roman"/>
          <w:b/>
          <w:bCs/>
          <w:sz w:val="28"/>
          <w:szCs w:val="28"/>
        </w:rPr>
      </w:pPr>
      <w:r w:rsidRPr="00C13920">
        <w:rPr>
          <w:rFonts w:ascii="Times New Roman" w:hAnsi="Times New Roman" w:cs="Times New Roman"/>
          <w:b/>
          <w:bCs/>
          <w:sz w:val="28"/>
          <w:szCs w:val="28"/>
        </w:rPr>
        <w:t>POWER EFFICIENT EQUIPMENT</w:t>
      </w:r>
    </w:p>
    <w:p w14:paraId="3332F355" w14:textId="5E0A3921" w:rsidR="00151788" w:rsidRDefault="00151788">
      <w:r>
        <w:rPr>
          <w:noProof/>
        </w:rPr>
        <w:drawing>
          <wp:inline distT="0" distB="0" distL="0" distR="0" wp14:anchorId="137982AD" wp14:editId="2CE3CF43">
            <wp:extent cx="5701085" cy="2854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040" cy="2881338"/>
                    </a:xfrm>
                    <a:prstGeom prst="rect">
                      <a:avLst/>
                    </a:prstGeom>
                    <a:noFill/>
                    <a:ln>
                      <a:noFill/>
                    </a:ln>
                  </pic:spPr>
                </pic:pic>
              </a:graphicData>
            </a:graphic>
          </wp:inline>
        </w:drawing>
      </w:r>
      <w:r>
        <w:t xml:space="preserve"> </w:t>
      </w:r>
    </w:p>
    <w:p w14:paraId="493EA29F" w14:textId="1CA83936" w:rsidR="00151788" w:rsidRPr="00151788" w:rsidRDefault="00151788" w:rsidP="00151788">
      <w:pPr>
        <w:jc w:val="center"/>
        <w:rPr>
          <w:rFonts w:ascii="Times New Roman" w:hAnsi="Times New Roman" w:cs="Times New Roman"/>
          <w:b/>
          <w:bCs/>
          <w:sz w:val="28"/>
          <w:szCs w:val="28"/>
        </w:rPr>
      </w:pPr>
      <w:r w:rsidRPr="00C13920">
        <w:rPr>
          <w:rFonts w:ascii="Times New Roman" w:hAnsi="Times New Roman" w:cs="Times New Roman"/>
          <w:b/>
          <w:bCs/>
          <w:sz w:val="28"/>
          <w:szCs w:val="28"/>
        </w:rPr>
        <w:t>POWER EFFICIENT EQUIPMENT</w:t>
      </w:r>
    </w:p>
    <w:p w14:paraId="53422690" w14:textId="3A92F7A3" w:rsidR="00B804F7" w:rsidRDefault="00151788">
      <w:r>
        <w:rPr>
          <w:noProof/>
        </w:rPr>
        <w:drawing>
          <wp:inline distT="0" distB="0" distL="0" distR="0" wp14:anchorId="52A61EDD" wp14:editId="11772174">
            <wp:extent cx="5731510" cy="356988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4232" cy="3577811"/>
                    </a:xfrm>
                    <a:prstGeom prst="rect">
                      <a:avLst/>
                    </a:prstGeom>
                    <a:noFill/>
                    <a:ln>
                      <a:noFill/>
                    </a:ln>
                  </pic:spPr>
                </pic:pic>
              </a:graphicData>
            </a:graphic>
          </wp:inline>
        </w:drawing>
      </w:r>
    </w:p>
    <w:p w14:paraId="26A503BD" w14:textId="77777777" w:rsidR="00A71BC4" w:rsidRDefault="00A71BC4"/>
    <w:p w14:paraId="6282EE41" w14:textId="36C7B62F" w:rsidR="00B804F7" w:rsidRDefault="00A71BC4">
      <w:r w:rsidRPr="009201B4">
        <w:rPr>
          <w:noProof/>
        </w:rPr>
        <w:drawing>
          <wp:inline distT="0" distB="0" distL="0" distR="0" wp14:anchorId="50D635E2" wp14:editId="070DC83E">
            <wp:extent cx="5731510" cy="585138"/>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5138"/>
                    </a:xfrm>
                    <a:prstGeom prst="rect">
                      <a:avLst/>
                    </a:prstGeom>
                    <a:noFill/>
                    <a:ln>
                      <a:noFill/>
                    </a:ln>
                    <a:extLst>
                      <a:ext uri="{53640926-AAD7-44D8-BBD7-CCE9431645EC}">
                        <a14:shadowObscured xmlns:a14="http://schemas.microsoft.com/office/drawing/2010/main"/>
                      </a:ext>
                    </a:extLst>
                  </pic:spPr>
                </pic:pic>
              </a:graphicData>
            </a:graphic>
          </wp:inline>
        </w:drawing>
      </w:r>
    </w:p>
    <w:p w14:paraId="50021BA2" w14:textId="77777777" w:rsidR="00C13920" w:rsidRDefault="00C13920">
      <w:pPr>
        <w:rPr>
          <w:noProof/>
        </w:rPr>
      </w:pPr>
    </w:p>
    <w:p w14:paraId="7D6D7CD1" w14:textId="77777777" w:rsidR="00C13920" w:rsidRDefault="00C13920">
      <w:pPr>
        <w:rPr>
          <w:noProof/>
        </w:rPr>
      </w:pPr>
    </w:p>
    <w:p w14:paraId="7F37ED57" w14:textId="7BEAE559" w:rsidR="00B804F7" w:rsidRDefault="00CB2B81">
      <w:r>
        <w:rPr>
          <w:noProof/>
        </w:rPr>
        <w:drawing>
          <wp:inline distT="0" distB="0" distL="0" distR="0" wp14:anchorId="4F9199FE" wp14:editId="1FCD7992">
            <wp:extent cx="5712192" cy="158496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1260" cy="1587476"/>
                    </a:xfrm>
                    <a:prstGeom prst="rect">
                      <a:avLst/>
                    </a:prstGeom>
                    <a:noFill/>
                    <a:ln>
                      <a:noFill/>
                    </a:ln>
                  </pic:spPr>
                </pic:pic>
              </a:graphicData>
            </a:graphic>
          </wp:inline>
        </w:drawing>
      </w:r>
    </w:p>
    <w:p w14:paraId="0C4E27BD" w14:textId="07C438EE" w:rsidR="00CB2B81" w:rsidRPr="00CB2B81" w:rsidRDefault="00CB2B81">
      <w:pPr>
        <w:rPr>
          <w:rFonts w:ascii="Times New Roman" w:hAnsi="Times New Roman" w:cs="Times New Roman"/>
          <w:sz w:val="28"/>
          <w:szCs w:val="28"/>
        </w:rPr>
      </w:pPr>
      <w:r>
        <w:rPr>
          <w:rFonts w:ascii="Times New Roman" w:hAnsi="Times New Roman" w:cs="Times New Roman"/>
          <w:sz w:val="28"/>
          <w:szCs w:val="28"/>
        </w:rPr>
        <w:t>BILL FOR LED BULBS</w:t>
      </w:r>
    </w:p>
    <w:p w14:paraId="10C6BB0F" w14:textId="238D3B42" w:rsidR="00B804F7" w:rsidRDefault="00CB2B81">
      <w:r>
        <w:rPr>
          <w:noProof/>
        </w:rPr>
        <w:drawing>
          <wp:inline distT="0" distB="0" distL="0" distR="0" wp14:anchorId="7AC2C09F" wp14:editId="0CE7E952">
            <wp:extent cx="5730875" cy="594757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4997" cy="5972610"/>
                    </a:xfrm>
                    <a:prstGeom prst="rect">
                      <a:avLst/>
                    </a:prstGeom>
                    <a:noFill/>
                    <a:ln>
                      <a:noFill/>
                    </a:ln>
                  </pic:spPr>
                </pic:pic>
              </a:graphicData>
            </a:graphic>
          </wp:inline>
        </w:drawing>
      </w:r>
      <w:r w:rsidR="00A71BC4" w:rsidRPr="009201B4">
        <w:rPr>
          <w:noProof/>
        </w:rPr>
        <w:drawing>
          <wp:inline distT="0" distB="0" distL="0" distR="0" wp14:anchorId="7C272565" wp14:editId="1D585EF6">
            <wp:extent cx="5731510" cy="585138"/>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5138"/>
                    </a:xfrm>
                    <a:prstGeom prst="rect">
                      <a:avLst/>
                    </a:prstGeom>
                    <a:noFill/>
                    <a:ln>
                      <a:noFill/>
                    </a:ln>
                    <a:extLst>
                      <a:ext uri="{53640926-AAD7-44D8-BBD7-CCE9431645EC}">
                        <a14:shadowObscured xmlns:a14="http://schemas.microsoft.com/office/drawing/2010/main"/>
                      </a:ext>
                    </a:extLst>
                  </pic:spPr>
                </pic:pic>
              </a:graphicData>
            </a:graphic>
          </wp:inline>
        </w:drawing>
      </w:r>
    </w:p>
    <w:sectPr w:rsidR="00B804F7" w:rsidSect="00C13920">
      <w:pgSz w:w="11906" w:h="16838"/>
      <w:pgMar w:top="1440" w:right="1440" w:bottom="1440" w:left="1440"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di 01 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E75"/>
    <w:rsid w:val="00001738"/>
    <w:rsid w:val="00151788"/>
    <w:rsid w:val="0016227B"/>
    <w:rsid w:val="0029101E"/>
    <w:rsid w:val="0053530F"/>
    <w:rsid w:val="006D4E75"/>
    <w:rsid w:val="00A71BC4"/>
    <w:rsid w:val="00B804F7"/>
    <w:rsid w:val="00C13920"/>
    <w:rsid w:val="00CA6D16"/>
    <w:rsid w:val="00CB2B81"/>
    <w:rsid w:val="00E81127"/>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44F60"/>
  <w15:chartTrackingRefBased/>
  <w15:docId w15:val="{C9EC4A3F-2049-4922-8548-6D13FFB4D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di 01 e" w:eastAsiaTheme="minorHAnsi" w:hAnsi="Nudi 01 e"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7</Pages>
  <Words>469</Words>
  <Characters>2676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11</cp:revision>
  <dcterms:created xsi:type="dcterms:W3CDTF">2022-12-25T07:38:00Z</dcterms:created>
  <dcterms:modified xsi:type="dcterms:W3CDTF">2023-02-01T05:56:00Z</dcterms:modified>
</cp:coreProperties>
</file>